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1D" w:rsidRPr="0051401D" w:rsidRDefault="0051401D" w:rsidP="0051401D">
      <w:pPr>
        <w:jc w:val="center"/>
        <w:rPr>
          <w:rFonts w:ascii="宋体" w:hAnsi="宋体" w:hint="eastAsia"/>
          <w:b/>
          <w:sz w:val="30"/>
          <w:szCs w:val="30"/>
        </w:rPr>
      </w:pPr>
      <w:r w:rsidRPr="0051401D">
        <w:rPr>
          <w:rFonts w:ascii="宋体" w:hAnsi="宋体" w:hint="eastAsia"/>
          <w:b/>
          <w:sz w:val="30"/>
          <w:szCs w:val="30"/>
        </w:rPr>
        <w:t>国家税务总局安徽省税务局关于开通手机个人所得税APP综合所得年度汇算功能的通告</w:t>
      </w:r>
    </w:p>
    <w:p w:rsidR="0051401D" w:rsidRPr="002A0F36" w:rsidRDefault="0051401D" w:rsidP="002A0F36">
      <w:pPr>
        <w:spacing w:line="6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51401D" w:rsidRPr="002A0F36" w:rsidRDefault="0051401D" w:rsidP="002A0F3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A0F36">
        <w:rPr>
          <w:rFonts w:ascii="仿宋" w:eastAsia="仿宋" w:hAnsi="仿宋" w:hint="eastAsia"/>
          <w:sz w:val="28"/>
          <w:szCs w:val="28"/>
        </w:rPr>
        <w:t>根据安徽省新冠肺炎疫情防控形势，为进一步拓展纳税人网上办税事项，国家税务总局安徽省税务局自2020年3月27日起，为本省纳税人开通手机、网页等个人所得</w:t>
      </w:r>
      <w:proofErr w:type="gramStart"/>
      <w:r w:rsidRPr="002A0F36">
        <w:rPr>
          <w:rFonts w:ascii="仿宋" w:eastAsia="仿宋" w:hAnsi="仿宋" w:hint="eastAsia"/>
          <w:sz w:val="28"/>
          <w:szCs w:val="28"/>
        </w:rPr>
        <w:t>税综合</w:t>
      </w:r>
      <w:proofErr w:type="gramEnd"/>
      <w:r w:rsidRPr="002A0F36">
        <w:rPr>
          <w:rFonts w:ascii="仿宋" w:eastAsia="仿宋" w:hAnsi="仿宋" w:hint="eastAsia"/>
          <w:sz w:val="28"/>
          <w:szCs w:val="28"/>
        </w:rPr>
        <w:t>所得汇算远程办税渠道。</w:t>
      </w:r>
    </w:p>
    <w:p w:rsidR="0051401D" w:rsidRPr="002A0F36" w:rsidRDefault="0051401D" w:rsidP="002A0F3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A0F36">
        <w:rPr>
          <w:rFonts w:ascii="仿宋" w:eastAsia="仿宋" w:hAnsi="仿宋" w:hint="eastAsia"/>
          <w:sz w:val="28"/>
          <w:szCs w:val="28"/>
        </w:rPr>
        <w:t>为便于纳税人高效便捷、错峰</w:t>
      </w:r>
      <w:bookmarkStart w:id="0" w:name="_GoBack"/>
      <w:bookmarkEnd w:id="0"/>
      <w:r w:rsidRPr="002A0F36">
        <w:rPr>
          <w:rFonts w:ascii="仿宋" w:eastAsia="仿宋" w:hAnsi="仿宋" w:hint="eastAsia"/>
          <w:sz w:val="28"/>
          <w:szCs w:val="28"/>
        </w:rPr>
        <w:t>有序完成2019年度个人所得</w:t>
      </w:r>
      <w:proofErr w:type="gramStart"/>
      <w:r w:rsidRPr="002A0F36">
        <w:rPr>
          <w:rFonts w:ascii="仿宋" w:eastAsia="仿宋" w:hAnsi="仿宋" w:hint="eastAsia"/>
          <w:sz w:val="28"/>
          <w:szCs w:val="28"/>
        </w:rPr>
        <w:t>税综合</w:t>
      </w:r>
      <w:proofErr w:type="gramEnd"/>
      <w:r w:rsidRPr="002A0F36">
        <w:rPr>
          <w:rFonts w:ascii="仿宋" w:eastAsia="仿宋" w:hAnsi="仿宋" w:hint="eastAsia"/>
          <w:sz w:val="28"/>
          <w:szCs w:val="28"/>
        </w:rPr>
        <w:t>所得汇算，税务机关已通知各扣缴单位和纳税人分批分期办理年度汇算的时间，请纳税人尽可能按照通知的时间段办理。如确因工作繁忙等原因不便在此段时间办理的，可在年度汇算期内，与税务机关预约或通过网上税务局（包括手机个人所得税APP）办理。</w:t>
      </w:r>
    </w:p>
    <w:p w:rsidR="0051401D" w:rsidRPr="002A0F36" w:rsidRDefault="0051401D" w:rsidP="002A0F36">
      <w:pPr>
        <w:spacing w:line="6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A0F36">
        <w:rPr>
          <w:rFonts w:ascii="仿宋" w:eastAsia="仿宋" w:hAnsi="仿宋" w:hint="eastAsia"/>
          <w:sz w:val="28"/>
          <w:szCs w:val="28"/>
        </w:rPr>
        <w:t>税务机关将竭诚为您服务！感谢您的理解、支持和配合！</w:t>
      </w:r>
    </w:p>
    <w:p w:rsidR="0051401D" w:rsidRPr="002A0F36" w:rsidRDefault="0051401D" w:rsidP="002A0F3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1401D" w:rsidRPr="002A0F36" w:rsidRDefault="0051401D" w:rsidP="002A0F3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A0F36">
        <w:rPr>
          <w:rFonts w:ascii="仿宋" w:eastAsia="仿宋" w:hAnsi="仿宋"/>
          <w:sz w:val="28"/>
          <w:szCs w:val="28"/>
        </w:rPr>
        <w:t xml:space="preserve">  </w:t>
      </w:r>
    </w:p>
    <w:p w:rsidR="0051401D" w:rsidRPr="002A0F36" w:rsidRDefault="0051401D" w:rsidP="002A0F3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A0F36">
        <w:rPr>
          <w:rFonts w:ascii="仿宋" w:eastAsia="仿宋" w:hAnsi="仿宋" w:hint="eastAsia"/>
          <w:sz w:val="28"/>
          <w:szCs w:val="28"/>
        </w:rPr>
        <w:t xml:space="preserve">                           国家税务总局安徽省税务局</w:t>
      </w:r>
    </w:p>
    <w:p w:rsidR="00EC0A18" w:rsidRPr="002A0F36" w:rsidRDefault="0051401D" w:rsidP="002A0F3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A0F36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="002A0F36" w:rsidRPr="002A0F36">
        <w:rPr>
          <w:rFonts w:ascii="仿宋" w:eastAsia="仿宋" w:hAnsi="仿宋" w:hint="eastAsia"/>
          <w:sz w:val="28"/>
          <w:szCs w:val="28"/>
        </w:rPr>
        <w:t xml:space="preserve">  </w:t>
      </w:r>
      <w:r w:rsidRPr="002A0F36">
        <w:rPr>
          <w:rFonts w:ascii="仿宋" w:eastAsia="仿宋" w:hAnsi="仿宋" w:hint="eastAsia"/>
          <w:sz w:val="28"/>
          <w:szCs w:val="28"/>
        </w:rPr>
        <w:t xml:space="preserve"> 2020年3月27日</w:t>
      </w:r>
    </w:p>
    <w:sectPr w:rsidR="00EC0A18" w:rsidRPr="002A0F36" w:rsidSect="002A0F36">
      <w:pgSz w:w="11907" w:h="16840" w:code="9"/>
      <w:pgMar w:top="1361" w:right="1474" w:bottom="1361" w:left="1474" w:header="851" w:footer="992" w:gutter="0"/>
      <w:cols w:space="425"/>
      <w:docGrid w:type="lines"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1D"/>
    <w:rsid w:val="002A0F36"/>
    <w:rsid w:val="0051401D"/>
    <w:rsid w:val="00A21B1D"/>
    <w:rsid w:val="00AB3F1A"/>
    <w:rsid w:val="00B538DE"/>
    <w:rsid w:val="00B57636"/>
    <w:rsid w:val="00DF5054"/>
    <w:rsid w:val="00E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2020-04-03T02:20:00Z</dcterms:created>
  <dcterms:modified xsi:type="dcterms:W3CDTF">2020-04-03T02:22:00Z</dcterms:modified>
</cp:coreProperties>
</file>